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45662" w14:textId="09C8B16A" w:rsidR="00A34D81" w:rsidRDefault="00E32433">
      <w:pPr>
        <w:pStyle w:val="a3"/>
        <w:spacing w:line="560" w:lineRule="exact"/>
        <w:ind w:right="40"/>
        <w:jc w:val="center"/>
        <w:rPr>
          <w:rFonts w:ascii="方正小标宋_GBK" w:eastAsia="方正小标宋_GBK" w:hAnsi="方正小标宋_GBK" w:cs="方正小标宋_GBK"/>
          <w:kern w:val="0"/>
          <w:sz w:val="44"/>
          <w:szCs w:val="44"/>
          <w:lang w:eastAsia="zh-CN" w:bidi="ar"/>
        </w:rPr>
      </w:pPr>
      <w:proofErr w:type="gramStart"/>
      <w:r>
        <w:rPr>
          <w:rFonts w:ascii="方正小标宋_GBK" w:eastAsia="方正小标宋_GBK" w:hAnsi="方正小标宋_GBK" w:cs="方正小标宋_GBK" w:hint="eastAsia"/>
          <w:kern w:val="0"/>
          <w:sz w:val="44"/>
          <w:szCs w:val="44"/>
          <w:lang w:eastAsia="zh-CN" w:bidi="ar"/>
        </w:rPr>
        <w:t>绿</w:t>
      </w:r>
      <w:r>
        <w:rPr>
          <w:rFonts w:ascii="方正小标宋_GBK" w:eastAsia="方正小标宋_GBK" w:hAnsi="方正小标宋_GBK" w:cs="方正小标宋_GBK" w:hint="eastAsia"/>
          <w:kern w:val="0"/>
          <w:sz w:val="44"/>
          <w:szCs w:val="44"/>
          <w:lang w:eastAsia="zh-CN" w:bidi="ar"/>
        </w:rPr>
        <w:t>动全球</w:t>
      </w:r>
      <w:r>
        <w:rPr>
          <w:rFonts w:ascii="方正小标宋_GBK" w:eastAsia="方正小标宋_GBK" w:hAnsi="方正小标宋_GBK" w:cs="方正小标宋_GBK" w:hint="eastAsia"/>
          <w:kern w:val="0"/>
          <w:sz w:val="44"/>
          <w:szCs w:val="44"/>
          <w:lang w:eastAsia="zh-CN" w:bidi="ar"/>
        </w:rPr>
        <w:t>智汇</w:t>
      </w:r>
      <w:proofErr w:type="gramEnd"/>
      <w:r>
        <w:rPr>
          <w:rFonts w:ascii="方正小标宋_GBK" w:eastAsia="方正小标宋_GBK" w:hAnsi="方正小标宋_GBK" w:cs="方正小标宋_GBK" w:hint="eastAsia"/>
          <w:kern w:val="0"/>
          <w:sz w:val="44"/>
          <w:szCs w:val="44"/>
          <w:lang w:eastAsia="zh-CN" w:bidi="ar"/>
        </w:rPr>
        <w:t>出海—</w:t>
      </w:r>
      <w:proofErr w:type="gramStart"/>
      <w:r>
        <w:rPr>
          <w:rFonts w:ascii="方正小标宋_GBK" w:eastAsia="方正小标宋_GBK" w:hAnsi="方正小标宋_GBK" w:cs="方正小标宋_GBK" w:hint="eastAsia"/>
          <w:kern w:val="0"/>
          <w:sz w:val="44"/>
          <w:szCs w:val="44"/>
          <w:lang w:eastAsia="zh-CN" w:bidi="ar"/>
        </w:rPr>
        <w:t>碳管理</w:t>
      </w:r>
      <w:proofErr w:type="gramEnd"/>
      <w:r>
        <w:rPr>
          <w:rFonts w:ascii="方正小标宋_GBK" w:eastAsia="方正小标宋_GBK" w:hAnsi="方正小标宋_GBK" w:cs="方正小标宋_GBK" w:hint="eastAsia"/>
          <w:kern w:val="0"/>
          <w:sz w:val="44"/>
          <w:szCs w:val="44"/>
          <w:lang w:eastAsia="zh-CN" w:bidi="ar"/>
        </w:rPr>
        <w:t>体系国际行香港站活动方案</w:t>
      </w:r>
    </w:p>
    <w:p w14:paraId="26C298FD" w14:textId="77777777" w:rsidR="00A34D81" w:rsidRDefault="00A34D81">
      <w:pPr>
        <w:pStyle w:val="a3"/>
        <w:spacing w:line="560" w:lineRule="exact"/>
        <w:ind w:right="40"/>
        <w:rPr>
          <w:rFonts w:ascii="方正小标宋_GBK" w:eastAsia="方正小标宋_GBK" w:hAnsi="方正小标宋_GBK" w:cs="方正小标宋_GBK"/>
          <w:kern w:val="0"/>
          <w:sz w:val="44"/>
          <w:szCs w:val="44"/>
          <w:lang w:eastAsia="zh-CN" w:bidi="ar"/>
        </w:rPr>
      </w:pPr>
    </w:p>
    <w:p w14:paraId="1273DBE8" w14:textId="71F7614C" w:rsidR="00A34D81" w:rsidRDefault="00E32433">
      <w:pPr>
        <w:pStyle w:val="a3"/>
        <w:spacing w:line="560" w:lineRule="exact"/>
        <w:ind w:right="40" w:firstLine="640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为深入推动新区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碳管理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服务国际化，促进新区企业绿色并购重组与绿色出海，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助力新区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绿色高质量发展，促进资本、资源与优秀项目深度对接，西海岸新区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eastAsia="zh-CN" w:bidi="ar"/>
        </w:rPr>
        <w:t>碳中和服务中心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联合上海环境能源交易所举办“绿动全球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智汇出海－碳管理体系国际行香港站”活动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方案如下。</w:t>
      </w:r>
    </w:p>
    <w:p w14:paraId="01C81D64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t>一、活动背景</w:t>
      </w:r>
    </w:p>
    <w:p w14:paraId="751C2B17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/>
          <w:sz w:val="32"/>
          <w:szCs w:val="32"/>
          <w:lang w:eastAsia="zh-CN"/>
        </w:rPr>
        <w:t>围绕</w:t>
      </w:r>
      <w:proofErr w:type="gramStart"/>
      <w:r>
        <w:rPr>
          <w:rFonts w:ascii="仿宋_GB2312" w:eastAsia="仿宋_GB2312" w:hAnsi="仿宋_GB2312" w:cs="仿宋_GB2312"/>
          <w:sz w:val="32"/>
          <w:szCs w:val="32"/>
          <w:lang w:eastAsia="zh-CN"/>
        </w:rPr>
        <w:t>碳管理</w:t>
      </w:r>
      <w:proofErr w:type="gramEnd"/>
      <w:r>
        <w:rPr>
          <w:rFonts w:ascii="仿宋_GB2312" w:eastAsia="仿宋_GB2312" w:hAnsi="仿宋_GB2312" w:cs="仿宋_GB2312"/>
          <w:sz w:val="32"/>
          <w:szCs w:val="32"/>
          <w:lang w:eastAsia="zh-CN"/>
        </w:rPr>
        <w:t>国际化、绿色出海、绿色并购主题，从产品出海到技术出海，从</w:t>
      </w:r>
      <w:proofErr w:type="gramStart"/>
      <w:r>
        <w:rPr>
          <w:rFonts w:ascii="仿宋_GB2312" w:eastAsia="仿宋_GB2312" w:hAnsi="仿宋_GB2312" w:cs="仿宋_GB2312"/>
          <w:sz w:val="32"/>
          <w:szCs w:val="32"/>
          <w:lang w:eastAsia="zh-CN"/>
        </w:rPr>
        <w:t>产业链全链</w:t>
      </w:r>
      <w:proofErr w:type="gramEnd"/>
      <w:r>
        <w:rPr>
          <w:rFonts w:ascii="仿宋_GB2312" w:eastAsia="仿宋_GB2312" w:hAnsi="仿宋_GB2312" w:cs="仿宋_GB2312"/>
          <w:sz w:val="32"/>
          <w:szCs w:val="32"/>
          <w:lang w:eastAsia="zh-CN"/>
        </w:rPr>
        <w:t>输出到全球产业布局，搭建项目资源对接的平台，助力绿色低碳产业高质量发展。</w:t>
      </w:r>
    </w:p>
    <w:p w14:paraId="54AE002D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t>二、主办单位</w:t>
      </w:r>
    </w:p>
    <w:p w14:paraId="3249A1A1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kern w:val="0"/>
          <w:sz w:val="32"/>
          <w:szCs w:val="32"/>
          <w:lang w:eastAsia="zh-CN" w:bidi="ar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青岛西海岸新区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eastAsia="zh-CN" w:bidi="ar"/>
        </w:rPr>
        <w:t>碳中和服务中心</w:t>
      </w:r>
    </w:p>
    <w:p w14:paraId="4DCA6AD0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kern w:val="0"/>
          <w:sz w:val="32"/>
          <w:szCs w:val="32"/>
          <w:lang w:eastAsia="zh-CN" w:bidi="ar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上海环境能源交易所</w:t>
      </w:r>
    </w:p>
    <w:p w14:paraId="697098C8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t>三</w:t>
      </w:r>
      <w:r>
        <w:rPr>
          <w:rFonts w:ascii="黑体" w:eastAsia="黑体" w:hAnsi="黑体" w:cs="黑体"/>
          <w:sz w:val="32"/>
          <w:szCs w:val="32"/>
          <w:lang w:eastAsia="zh-CN"/>
        </w:rPr>
        <w:t>、活动时间与形式</w:t>
      </w:r>
    </w:p>
    <w:p w14:paraId="1FA22E17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（一）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时间：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2025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年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10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月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30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日</w:t>
      </w:r>
    </w:p>
    <w:p w14:paraId="2BCEDE61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（二）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地点：安永香港</w:t>
      </w:r>
    </w:p>
    <w:p w14:paraId="3A3607A8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（三）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形式：线上路演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+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专家点评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+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资源对接</w:t>
      </w:r>
    </w:p>
    <w:p w14:paraId="45D07865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t>四</w:t>
      </w:r>
      <w:r>
        <w:rPr>
          <w:rFonts w:ascii="黑体" w:eastAsia="黑体" w:hAnsi="黑体" w:cs="黑体"/>
          <w:sz w:val="32"/>
          <w:szCs w:val="32"/>
          <w:lang w:eastAsia="zh-CN"/>
        </w:rPr>
        <w:t>、项目征集范围</w:t>
      </w:r>
    </w:p>
    <w:p w14:paraId="69A795A7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/>
          <w:sz w:val="32"/>
          <w:szCs w:val="32"/>
          <w:lang w:eastAsia="zh-CN"/>
        </w:rPr>
        <w:t>节能环保、循环经济、能源管理、绿色制造、碳中和治理等领域的相关项目，具备技术创新性、市场应用前景、明确的低碳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lastRenderedPageBreak/>
        <w:t>效益或</w:t>
      </w:r>
      <w:proofErr w:type="gramStart"/>
      <w:r>
        <w:rPr>
          <w:rFonts w:ascii="仿宋_GB2312" w:eastAsia="仿宋_GB2312" w:hAnsi="仿宋_GB2312" w:cs="仿宋_GB2312"/>
          <w:sz w:val="32"/>
          <w:szCs w:val="32"/>
          <w:lang w:eastAsia="zh-CN"/>
        </w:rPr>
        <w:t>减碳潜力</w:t>
      </w:r>
      <w:proofErr w:type="gramEnd"/>
      <w:r>
        <w:rPr>
          <w:rFonts w:ascii="仿宋_GB2312" w:eastAsia="仿宋_GB2312" w:hAnsi="仿宋_GB2312" w:cs="仿宋_GB2312"/>
          <w:sz w:val="32"/>
          <w:szCs w:val="32"/>
          <w:lang w:eastAsia="zh-CN"/>
        </w:rPr>
        <w:t>优先。</w:t>
      </w:r>
    </w:p>
    <w:p w14:paraId="5D251523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t>五</w:t>
      </w:r>
      <w:r>
        <w:rPr>
          <w:rFonts w:ascii="黑体" w:eastAsia="黑体" w:hAnsi="黑体" w:cs="黑体"/>
          <w:sz w:val="32"/>
          <w:szCs w:val="32"/>
          <w:lang w:eastAsia="zh-CN"/>
        </w:rPr>
        <w:t>、报名要求</w:t>
      </w:r>
    </w:p>
    <w:p w14:paraId="72A8C803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（一）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报名对象：企业、科研机构、高校团队、初创项目团队等；</w:t>
      </w:r>
    </w:p>
    <w:p w14:paraId="500E154C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（二）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提交材料：</w:t>
      </w:r>
    </w:p>
    <w:p w14:paraId="4753E857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1.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项目简介（技术原理、应用场景、市场前景、团队背景等）；</w:t>
      </w:r>
    </w:p>
    <w:p w14:paraId="79052260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2.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商业计划书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/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项目可行性报告（可选）；</w:t>
      </w:r>
    </w:p>
    <w:p w14:paraId="5504B5BC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3.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相关技术证明、专利证书或荣誉资质（如有）；</w:t>
      </w:r>
    </w:p>
    <w:p w14:paraId="30BCC6B0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（三）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报名方式：请将材料发送至邮箱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tzh@qdxhatzh.com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，邮件主题标注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“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【碳管理体系国际行香港站】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+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项目名称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+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单位名称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”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；</w:t>
      </w:r>
    </w:p>
    <w:p w14:paraId="551F1C29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（四）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截止日期：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2025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年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10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月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0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日。</w:t>
      </w:r>
    </w:p>
    <w:p w14:paraId="25884303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t>六</w:t>
      </w:r>
      <w:r>
        <w:rPr>
          <w:rFonts w:ascii="黑体" w:eastAsia="黑体" w:hAnsi="黑体" w:cs="黑体"/>
          <w:sz w:val="32"/>
          <w:szCs w:val="32"/>
          <w:lang w:eastAsia="zh-CN"/>
        </w:rPr>
        <w:t>、活动流程</w:t>
      </w:r>
    </w:p>
    <w:p w14:paraId="777F9610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（一）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项目征集与初审：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2025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年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10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月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0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日前完成报名，由专家评审团筛选优质项目；</w:t>
      </w:r>
    </w:p>
    <w:p w14:paraId="74ACEB0E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（二）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路演准备：入选项目团队将</w:t>
      </w:r>
      <w:proofErr w:type="gramStart"/>
      <w:r>
        <w:rPr>
          <w:rFonts w:ascii="仿宋_GB2312" w:eastAsia="仿宋_GB2312" w:hAnsi="仿宋_GB2312" w:cs="仿宋_GB2312"/>
          <w:sz w:val="32"/>
          <w:szCs w:val="32"/>
          <w:lang w:eastAsia="zh-CN"/>
        </w:rPr>
        <w:t>获得路</w:t>
      </w:r>
      <w:proofErr w:type="gramEnd"/>
      <w:r>
        <w:rPr>
          <w:rFonts w:ascii="仿宋_GB2312" w:eastAsia="仿宋_GB2312" w:hAnsi="仿宋_GB2312" w:cs="仿宋_GB2312"/>
          <w:sz w:val="32"/>
          <w:szCs w:val="32"/>
          <w:lang w:eastAsia="zh-CN"/>
        </w:rPr>
        <w:t>演指导（可选），优化展示方案；</w:t>
      </w:r>
    </w:p>
    <w:p w14:paraId="28C2730C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（三）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正式路演：每个项目展示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5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分钟（形式：演讲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+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点评）。</w:t>
      </w:r>
    </w:p>
    <w:p w14:paraId="46C449AF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t>七</w:t>
      </w:r>
      <w:r>
        <w:rPr>
          <w:rFonts w:ascii="黑体" w:eastAsia="黑体" w:hAnsi="黑体" w:cs="黑体"/>
          <w:sz w:val="32"/>
          <w:szCs w:val="32"/>
          <w:lang w:eastAsia="zh-CN"/>
        </w:rPr>
        <w:t>、联系方式</w:t>
      </w:r>
    </w:p>
    <w:p w14:paraId="734B8C7F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color w:val="FF0000"/>
          <w:sz w:val="32"/>
          <w:szCs w:val="32"/>
          <w:lang w:eastAsia="zh-CN"/>
        </w:rPr>
      </w:pPr>
      <w:r>
        <w:rPr>
          <w:rFonts w:ascii="仿宋_GB2312" w:eastAsia="仿宋_GB2312" w:hAnsi="仿宋_GB2312" w:cs="仿宋_GB2312"/>
          <w:sz w:val="32"/>
          <w:szCs w:val="32"/>
          <w:lang w:eastAsia="zh-CN"/>
        </w:rPr>
        <w:t>联系人：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李建林（青岛西海岸新区</w:t>
      </w:r>
      <w:r>
        <w:rPr>
          <w:rFonts w:ascii="仿宋_GB2312" w:eastAsia="仿宋_GB2312" w:hAnsi="仿宋_GB2312" w:cs="仿宋_GB2312" w:hint="eastAsia"/>
          <w:kern w:val="0"/>
          <w:sz w:val="32"/>
          <w:szCs w:val="32"/>
          <w:lang w:eastAsia="zh-CN" w:bidi="ar"/>
        </w:rPr>
        <w:t>碳中和服务中心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）</w:t>
      </w:r>
    </w:p>
    <w:p w14:paraId="3459E0BE" w14:textId="77777777" w:rsidR="00A34D81" w:rsidRDefault="00E32433">
      <w:pPr>
        <w:pStyle w:val="a3"/>
        <w:spacing w:line="560" w:lineRule="exact"/>
        <w:ind w:right="40" w:firstLineChars="200" w:firstLine="640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/>
          <w:sz w:val="32"/>
          <w:szCs w:val="32"/>
          <w:lang w:eastAsia="zh-CN"/>
        </w:rPr>
        <w:t>电话：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5863003319</w:t>
      </w:r>
    </w:p>
    <w:p w14:paraId="770FB58F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/>
          <w:sz w:val="32"/>
          <w:szCs w:val="32"/>
          <w:lang w:eastAsia="zh-CN"/>
        </w:rPr>
        <w:t>邮箱：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tzh@qdxhatzh.com</w:t>
      </w:r>
    </w:p>
    <w:p w14:paraId="30B5154D" w14:textId="77777777" w:rsidR="00A34D81" w:rsidRDefault="00E32433">
      <w:pPr>
        <w:pStyle w:val="a3"/>
        <w:spacing w:line="560" w:lineRule="exact"/>
        <w:ind w:right="40" w:firstLine="641"/>
        <w:rPr>
          <w:rFonts w:ascii="黑体" w:eastAsia="黑体" w:hAnsi="黑体" w:cs="黑体"/>
          <w:sz w:val="32"/>
          <w:szCs w:val="32"/>
          <w:lang w:eastAsia="zh-CN"/>
        </w:rPr>
      </w:pPr>
      <w:r>
        <w:rPr>
          <w:rFonts w:ascii="黑体" w:eastAsia="黑体" w:hAnsi="黑体" w:cs="黑体" w:hint="eastAsia"/>
          <w:sz w:val="32"/>
          <w:szCs w:val="32"/>
          <w:lang w:eastAsia="zh-CN"/>
        </w:rPr>
        <w:lastRenderedPageBreak/>
        <w:t>八</w:t>
      </w:r>
      <w:r>
        <w:rPr>
          <w:rFonts w:ascii="黑体" w:eastAsia="黑体" w:hAnsi="黑体" w:cs="黑体"/>
          <w:sz w:val="32"/>
          <w:szCs w:val="32"/>
          <w:lang w:eastAsia="zh-CN"/>
        </w:rPr>
        <w:t>、其他说明</w:t>
      </w:r>
    </w:p>
    <w:p w14:paraId="2DFF099C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（一）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本次活动不收取任何报名费用；</w:t>
      </w:r>
    </w:p>
    <w:p w14:paraId="2C2068F6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sz w:val="32"/>
          <w:szCs w:val="32"/>
          <w:lang w:eastAsia="zh-CN"/>
        </w:rPr>
        <w:t>（二）</w:t>
      </w:r>
      <w:r>
        <w:rPr>
          <w:rFonts w:ascii="仿宋_GB2312" w:eastAsia="仿宋_GB2312" w:hAnsi="仿宋_GB2312" w:cs="仿宋_GB2312"/>
          <w:sz w:val="32"/>
          <w:szCs w:val="32"/>
          <w:lang w:eastAsia="zh-CN"/>
        </w:rPr>
        <w:t>提交材料需确保真实性和合法性，主办方承诺对信息保密。</w:t>
      </w:r>
    </w:p>
    <w:p w14:paraId="72675D30" w14:textId="77777777" w:rsidR="00A34D81" w:rsidRDefault="00A34D81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p w14:paraId="026EE0A5" w14:textId="77777777" w:rsidR="00A34D81" w:rsidRDefault="00E32433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  <w:r>
        <w:rPr>
          <w:rFonts w:ascii="仿宋_GB2312" w:eastAsia="仿宋_GB2312" w:hAnsi="仿宋_GB2312" w:cs="仿宋_GB2312"/>
          <w:sz w:val="32"/>
          <w:szCs w:val="32"/>
          <w:lang w:eastAsia="zh-CN"/>
        </w:rPr>
        <w:t>附件：项目申报表</w:t>
      </w:r>
    </w:p>
    <w:p w14:paraId="72ACC420" w14:textId="77777777" w:rsidR="00A34D81" w:rsidRDefault="00A34D81">
      <w:pPr>
        <w:pStyle w:val="a3"/>
        <w:spacing w:line="560" w:lineRule="exact"/>
        <w:ind w:right="40" w:firstLine="641"/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p w14:paraId="68ECE394" w14:textId="77777777" w:rsidR="00A34D81" w:rsidRDefault="00A34D81">
      <w:pPr>
        <w:pStyle w:val="a3"/>
        <w:spacing w:line="560" w:lineRule="exact"/>
        <w:ind w:right="40" w:firstLine="640"/>
        <w:rPr>
          <w:rFonts w:ascii="仿宋_GB2312" w:eastAsia="仿宋_GB2312" w:hAnsi="仿宋_GB2312" w:cs="仿宋_GB2312"/>
          <w:sz w:val="32"/>
          <w:szCs w:val="32"/>
          <w:lang w:eastAsia="zh-CN"/>
        </w:rPr>
      </w:pPr>
    </w:p>
    <w:p w14:paraId="62E3A185" w14:textId="77777777" w:rsidR="00A34D81" w:rsidRDefault="00A34D81">
      <w:pPr>
        <w:pStyle w:val="a3"/>
        <w:spacing w:line="560" w:lineRule="exact"/>
        <w:ind w:right="40"/>
        <w:rPr>
          <w:rFonts w:ascii="方正仿宋_GB2312" w:eastAsia="方正仿宋_GB2312" w:hAnsi="方正仿宋_GB2312" w:cs="方正仿宋_GB2312"/>
          <w:kern w:val="0"/>
          <w:sz w:val="32"/>
          <w:szCs w:val="32"/>
          <w:lang w:eastAsia="zh-CN" w:bidi="ar"/>
        </w:rPr>
        <w:sectPr w:rsidR="00A34D81">
          <w:footerReference w:type="default" r:id="rId7"/>
          <w:pgSz w:w="11906" w:h="16839"/>
          <w:pgMar w:top="2098" w:right="1474" w:bottom="1984" w:left="1587" w:header="0" w:footer="1577" w:gutter="0"/>
          <w:cols w:space="720"/>
        </w:sectPr>
      </w:pPr>
    </w:p>
    <w:p w14:paraId="51B855B7" w14:textId="77777777" w:rsidR="00A34D81" w:rsidRDefault="00E32433">
      <w:pPr>
        <w:spacing w:before="101" w:line="230" w:lineRule="auto"/>
        <w:rPr>
          <w:rFonts w:ascii="黑体" w:eastAsia="黑体" w:hAnsi="黑体" w:cs="黑体"/>
          <w:b/>
          <w:bCs/>
          <w:spacing w:val="-7"/>
          <w:sz w:val="31"/>
          <w:szCs w:val="31"/>
        </w:rPr>
      </w:pPr>
      <w:r>
        <w:rPr>
          <w:rFonts w:ascii="黑体" w:eastAsia="黑体" w:hAnsi="黑体" w:cs="黑体"/>
          <w:b/>
          <w:bCs/>
          <w:spacing w:val="-7"/>
          <w:sz w:val="31"/>
          <w:szCs w:val="31"/>
        </w:rPr>
        <w:lastRenderedPageBreak/>
        <w:t>附件</w:t>
      </w:r>
    </w:p>
    <w:p w14:paraId="27BD24A0" w14:textId="77777777" w:rsidR="00A34D81" w:rsidRDefault="00E32433">
      <w:pPr>
        <w:spacing w:before="101" w:line="230" w:lineRule="auto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b/>
          <w:bCs/>
          <w:spacing w:val="2"/>
          <w:sz w:val="44"/>
          <w:szCs w:val="44"/>
        </w:rPr>
        <w:t>项目申报表</w:t>
      </w:r>
    </w:p>
    <w:p w14:paraId="1E32CB1E" w14:textId="77777777" w:rsidR="00A34D81" w:rsidRDefault="00A34D81">
      <w:pPr>
        <w:spacing w:before="32"/>
      </w:pPr>
    </w:p>
    <w:tbl>
      <w:tblPr>
        <w:tblStyle w:val="TableNormal"/>
        <w:tblW w:w="9682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6"/>
        <w:gridCol w:w="4058"/>
        <w:gridCol w:w="1770"/>
        <w:gridCol w:w="2148"/>
      </w:tblGrid>
      <w:tr w:rsidR="00A34D81" w14:paraId="01351D5D" w14:textId="77777777">
        <w:trPr>
          <w:trHeight w:val="609"/>
          <w:jc w:val="center"/>
        </w:trPr>
        <w:tc>
          <w:tcPr>
            <w:tcW w:w="1706" w:type="dxa"/>
          </w:tcPr>
          <w:p w14:paraId="1DA71232" w14:textId="77777777" w:rsidR="00A34D81" w:rsidRDefault="00E32433">
            <w:pPr>
              <w:pStyle w:val="TableText"/>
              <w:spacing w:before="243" w:line="400" w:lineRule="exact"/>
              <w:ind w:left="132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6"/>
              </w:rPr>
              <w:t>公司名称</w:t>
            </w:r>
            <w:proofErr w:type="spellEnd"/>
          </w:p>
        </w:tc>
        <w:tc>
          <w:tcPr>
            <w:tcW w:w="7976" w:type="dxa"/>
            <w:gridSpan w:val="3"/>
          </w:tcPr>
          <w:p w14:paraId="2D71C8E7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38626F84" w14:textId="77777777">
        <w:trPr>
          <w:trHeight w:val="605"/>
          <w:jc w:val="center"/>
        </w:trPr>
        <w:tc>
          <w:tcPr>
            <w:tcW w:w="1706" w:type="dxa"/>
          </w:tcPr>
          <w:p w14:paraId="6DB42B49" w14:textId="77777777" w:rsidR="00A34D81" w:rsidRDefault="00E32433">
            <w:pPr>
              <w:pStyle w:val="TableText"/>
              <w:spacing w:before="238" w:line="400" w:lineRule="exact"/>
              <w:ind w:left="132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6"/>
              </w:rPr>
              <w:t>公司地址</w:t>
            </w:r>
            <w:proofErr w:type="spellEnd"/>
          </w:p>
        </w:tc>
        <w:tc>
          <w:tcPr>
            <w:tcW w:w="7976" w:type="dxa"/>
            <w:gridSpan w:val="3"/>
          </w:tcPr>
          <w:p w14:paraId="33ED79B2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55FF3666" w14:textId="77777777">
        <w:trPr>
          <w:trHeight w:val="605"/>
          <w:jc w:val="center"/>
        </w:trPr>
        <w:tc>
          <w:tcPr>
            <w:tcW w:w="1706" w:type="dxa"/>
          </w:tcPr>
          <w:p w14:paraId="335CEA3A" w14:textId="77777777" w:rsidR="00A34D81" w:rsidRDefault="00E32433">
            <w:pPr>
              <w:pStyle w:val="TableText"/>
              <w:spacing w:before="240" w:line="400" w:lineRule="exact"/>
              <w:ind w:left="128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5"/>
              </w:rPr>
              <w:t>项目名称</w:t>
            </w:r>
            <w:proofErr w:type="spellEnd"/>
          </w:p>
        </w:tc>
        <w:tc>
          <w:tcPr>
            <w:tcW w:w="4058" w:type="dxa"/>
          </w:tcPr>
          <w:p w14:paraId="0E9293A8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  <w:tc>
          <w:tcPr>
            <w:tcW w:w="1770" w:type="dxa"/>
          </w:tcPr>
          <w:p w14:paraId="28374CAE" w14:textId="77777777" w:rsidR="00A34D81" w:rsidRDefault="00E32433">
            <w:pPr>
              <w:pStyle w:val="TableText"/>
              <w:spacing w:before="241" w:line="223" w:lineRule="auto"/>
              <w:ind w:left="124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5"/>
              </w:rPr>
              <w:t>所属类别</w:t>
            </w:r>
            <w:proofErr w:type="spellEnd"/>
          </w:p>
        </w:tc>
        <w:tc>
          <w:tcPr>
            <w:tcW w:w="2148" w:type="dxa"/>
          </w:tcPr>
          <w:p w14:paraId="6C856EF9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11057381" w14:textId="77777777">
        <w:trPr>
          <w:trHeight w:val="1204"/>
          <w:jc w:val="center"/>
        </w:trPr>
        <w:tc>
          <w:tcPr>
            <w:tcW w:w="1706" w:type="dxa"/>
          </w:tcPr>
          <w:p w14:paraId="3AD6CF48" w14:textId="77777777" w:rsidR="00A34D81" w:rsidRDefault="00E32433">
            <w:pPr>
              <w:pStyle w:val="TableText"/>
              <w:spacing w:before="241" w:line="400" w:lineRule="exact"/>
              <w:ind w:left="129" w:right="106" w:firstLine="6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11"/>
              </w:rPr>
              <w:t>线上路演代</w:t>
            </w:r>
            <w:r>
              <w:rPr>
                <w:rFonts w:ascii="方正仿宋_GB2312" w:eastAsia="方正仿宋_GB2312" w:hAnsi="方正仿宋_GB2312" w:cs="方正仿宋_GB2312" w:hint="eastAsia"/>
                <w:spacing w:val="-7"/>
              </w:rPr>
              <w:t>表姓名</w:t>
            </w:r>
            <w:proofErr w:type="spellEnd"/>
          </w:p>
        </w:tc>
        <w:tc>
          <w:tcPr>
            <w:tcW w:w="4058" w:type="dxa"/>
          </w:tcPr>
          <w:p w14:paraId="5DDACA08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  <w:tc>
          <w:tcPr>
            <w:tcW w:w="1770" w:type="dxa"/>
          </w:tcPr>
          <w:p w14:paraId="2D857CAF" w14:textId="77777777" w:rsidR="00A34D81" w:rsidRDefault="00E32433">
            <w:pPr>
              <w:pStyle w:val="TableText"/>
              <w:spacing w:before="240" w:line="224" w:lineRule="auto"/>
              <w:ind w:left="122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8"/>
              </w:rPr>
              <w:t>职务</w:t>
            </w:r>
            <w:proofErr w:type="spellEnd"/>
          </w:p>
        </w:tc>
        <w:tc>
          <w:tcPr>
            <w:tcW w:w="2148" w:type="dxa"/>
          </w:tcPr>
          <w:p w14:paraId="750D0F00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4993AF24" w14:textId="77777777">
        <w:trPr>
          <w:trHeight w:val="605"/>
          <w:jc w:val="center"/>
        </w:trPr>
        <w:tc>
          <w:tcPr>
            <w:tcW w:w="1706" w:type="dxa"/>
          </w:tcPr>
          <w:p w14:paraId="192CE31F" w14:textId="77777777" w:rsidR="00A34D81" w:rsidRDefault="00E32433">
            <w:pPr>
              <w:pStyle w:val="TableText"/>
              <w:spacing w:before="241" w:line="400" w:lineRule="exact"/>
              <w:ind w:left="124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4"/>
              </w:rPr>
              <w:t>联系方式</w:t>
            </w:r>
            <w:proofErr w:type="spellEnd"/>
          </w:p>
        </w:tc>
        <w:tc>
          <w:tcPr>
            <w:tcW w:w="4058" w:type="dxa"/>
          </w:tcPr>
          <w:p w14:paraId="6A11EC22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  <w:tc>
          <w:tcPr>
            <w:tcW w:w="1770" w:type="dxa"/>
          </w:tcPr>
          <w:p w14:paraId="4C9CC651" w14:textId="77777777" w:rsidR="00A34D81" w:rsidRDefault="00E32433">
            <w:pPr>
              <w:pStyle w:val="TableText"/>
              <w:spacing w:before="240" w:line="222" w:lineRule="auto"/>
              <w:ind w:left="144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19"/>
              </w:rPr>
              <w:t>邮箱</w:t>
            </w:r>
            <w:proofErr w:type="spellEnd"/>
          </w:p>
        </w:tc>
        <w:tc>
          <w:tcPr>
            <w:tcW w:w="2148" w:type="dxa"/>
          </w:tcPr>
          <w:p w14:paraId="3570F5D5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75E22C6F" w14:textId="77777777">
        <w:trPr>
          <w:trHeight w:val="2404"/>
          <w:jc w:val="center"/>
        </w:trPr>
        <w:tc>
          <w:tcPr>
            <w:tcW w:w="1706" w:type="dxa"/>
          </w:tcPr>
          <w:p w14:paraId="41B2CBD9" w14:textId="77777777" w:rsidR="00A34D81" w:rsidRDefault="00E32433">
            <w:pPr>
              <w:pStyle w:val="TableText"/>
              <w:spacing w:before="241" w:line="400" w:lineRule="exact"/>
              <w:ind w:left="132"/>
              <w:rPr>
                <w:rFonts w:ascii="方正仿宋_GB2312" w:eastAsia="方正仿宋_GB2312" w:hAnsi="方正仿宋_GB2312" w:cs="方正仿宋_GB2312"/>
                <w:lang w:eastAsia="zh-CN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6"/>
                <w:lang w:eastAsia="zh-CN"/>
              </w:rPr>
              <w:t>公司介绍</w:t>
            </w:r>
          </w:p>
          <w:p w14:paraId="03432086" w14:textId="77777777" w:rsidR="00A34D81" w:rsidRDefault="00E32433">
            <w:pPr>
              <w:pStyle w:val="TableText"/>
              <w:spacing w:before="261" w:line="400" w:lineRule="exact"/>
              <w:ind w:left="127"/>
              <w:rPr>
                <w:rFonts w:ascii="方正仿宋_GB2312" w:eastAsia="方正仿宋_GB2312" w:hAnsi="方正仿宋_GB2312" w:cs="方正仿宋_GB2312"/>
                <w:lang w:eastAsia="zh-CN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12"/>
                <w:lang w:eastAsia="zh-CN"/>
              </w:rPr>
              <w:t>（百字内）</w:t>
            </w:r>
            <w:r>
              <w:rPr>
                <w:rFonts w:ascii="方正仿宋_GB2312" w:eastAsia="方正仿宋_GB2312" w:hAnsi="方正仿宋_GB2312" w:cs="方正仿宋_GB2312" w:hint="eastAsia"/>
                <w:spacing w:val="-12"/>
                <w:lang w:eastAsia="zh-CN"/>
              </w:rPr>
              <w:t>/</w:t>
            </w:r>
          </w:p>
          <w:p w14:paraId="41435C3E" w14:textId="77777777" w:rsidR="00A34D81" w:rsidRDefault="00E32433">
            <w:pPr>
              <w:pStyle w:val="TableText"/>
              <w:spacing w:before="265" w:line="400" w:lineRule="exact"/>
              <w:ind w:left="128"/>
              <w:rPr>
                <w:rFonts w:ascii="方正仿宋_GB2312" w:eastAsia="方正仿宋_GB2312" w:hAnsi="方正仿宋_GB2312" w:cs="方正仿宋_GB2312"/>
                <w:lang w:eastAsia="zh-CN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5"/>
                <w:lang w:eastAsia="zh-CN"/>
              </w:rPr>
              <w:t>项目介绍</w:t>
            </w:r>
          </w:p>
          <w:p w14:paraId="50368CC5" w14:textId="77777777" w:rsidR="00A34D81" w:rsidRDefault="00E32433">
            <w:pPr>
              <w:pStyle w:val="TableText"/>
              <w:spacing w:before="261" w:line="400" w:lineRule="exact"/>
              <w:ind w:left="127"/>
              <w:rPr>
                <w:rFonts w:ascii="方正仿宋_GB2312" w:eastAsia="方正仿宋_GB2312" w:hAnsi="方正仿宋_GB2312" w:cs="方正仿宋_GB2312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4"/>
              </w:rPr>
              <w:t>（</w:t>
            </w: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4"/>
              </w:rPr>
              <w:t>百字内</w:t>
            </w:r>
            <w:proofErr w:type="spellEnd"/>
            <w:r>
              <w:rPr>
                <w:rFonts w:ascii="方正仿宋_GB2312" w:eastAsia="方正仿宋_GB2312" w:hAnsi="方正仿宋_GB2312" w:cs="方正仿宋_GB2312" w:hint="eastAsia"/>
                <w:spacing w:val="-4"/>
              </w:rPr>
              <w:t>）</w:t>
            </w:r>
          </w:p>
        </w:tc>
        <w:tc>
          <w:tcPr>
            <w:tcW w:w="7976" w:type="dxa"/>
            <w:gridSpan w:val="3"/>
          </w:tcPr>
          <w:p w14:paraId="57C32EAB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1FC85B8C" w14:textId="77777777">
        <w:trPr>
          <w:trHeight w:val="1293"/>
          <w:jc w:val="center"/>
        </w:trPr>
        <w:tc>
          <w:tcPr>
            <w:tcW w:w="1706" w:type="dxa"/>
          </w:tcPr>
          <w:p w14:paraId="00CFA81F" w14:textId="77777777" w:rsidR="00A34D81" w:rsidRDefault="00E32433">
            <w:pPr>
              <w:pStyle w:val="TableText"/>
              <w:spacing w:before="91" w:line="400" w:lineRule="exact"/>
              <w:ind w:left="129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12"/>
              </w:rPr>
              <w:t>未来的预期</w:t>
            </w:r>
            <w:proofErr w:type="spellEnd"/>
          </w:p>
          <w:p w14:paraId="3971623D" w14:textId="77777777" w:rsidR="00A34D81" w:rsidRDefault="00E32433">
            <w:pPr>
              <w:pStyle w:val="TableText"/>
              <w:spacing w:before="262" w:line="400" w:lineRule="exact"/>
              <w:jc w:val="right"/>
              <w:rPr>
                <w:rFonts w:ascii="方正仿宋_GB2312" w:eastAsia="方正仿宋_GB2312" w:hAnsi="方正仿宋_GB2312" w:cs="方正仿宋_GB2312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10"/>
              </w:rPr>
              <w:t>（</w:t>
            </w:r>
            <w:r>
              <w:rPr>
                <w:rFonts w:ascii="方正仿宋_GB2312" w:eastAsia="方正仿宋_GB2312" w:hAnsi="方正仿宋_GB2312" w:cs="方正仿宋_GB2312" w:hint="eastAsia"/>
                <w:spacing w:val="-10"/>
              </w:rPr>
              <w:t>300</w:t>
            </w:r>
            <w:r>
              <w:rPr>
                <w:rFonts w:ascii="方正仿宋_GB2312" w:eastAsia="方正仿宋_GB2312" w:hAnsi="方正仿宋_GB2312" w:cs="方正仿宋_GB2312" w:hint="eastAsia"/>
                <w:spacing w:val="-10"/>
              </w:rPr>
              <w:t>字内）</w:t>
            </w:r>
          </w:p>
        </w:tc>
        <w:tc>
          <w:tcPr>
            <w:tcW w:w="7976" w:type="dxa"/>
            <w:gridSpan w:val="3"/>
          </w:tcPr>
          <w:p w14:paraId="4DD281BF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3355DEE1" w14:textId="77777777">
        <w:trPr>
          <w:trHeight w:val="1204"/>
          <w:jc w:val="center"/>
        </w:trPr>
        <w:tc>
          <w:tcPr>
            <w:tcW w:w="1706" w:type="dxa"/>
          </w:tcPr>
          <w:p w14:paraId="646CD78F" w14:textId="77777777" w:rsidR="00A34D81" w:rsidRDefault="00A34D81">
            <w:pPr>
              <w:spacing w:line="400" w:lineRule="exact"/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  <w:p w14:paraId="3E9670A6" w14:textId="77777777" w:rsidR="00A34D81" w:rsidRDefault="00E32433">
            <w:pPr>
              <w:pStyle w:val="TableText"/>
              <w:spacing w:before="91" w:line="400" w:lineRule="exact"/>
              <w:ind w:left="128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5"/>
              </w:rPr>
              <w:t>项目阶段</w:t>
            </w:r>
            <w:proofErr w:type="spellEnd"/>
          </w:p>
        </w:tc>
        <w:tc>
          <w:tcPr>
            <w:tcW w:w="4058" w:type="dxa"/>
          </w:tcPr>
          <w:p w14:paraId="2C6C7922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32"/>
                <w:szCs w:val="32"/>
              </w:rPr>
            </w:pPr>
          </w:p>
        </w:tc>
        <w:tc>
          <w:tcPr>
            <w:tcW w:w="1770" w:type="dxa"/>
          </w:tcPr>
          <w:p w14:paraId="586FC53F" w14:textId="77777777" w:rsidR="00A34D81" w:rsidRDefault="00E32433">
            <w:pPr>
              <w:pStyle w:val="TableText"/>
              <w:spacing w:before="244" w:line="313" w:lineRule="auto"/>
              <w:ind w:left="125" w:right="52" w:firstLine="5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6"/>
              </w:rPr>
              <w:t>融资需求</w:t>
            </w:r>
            <w:proofErr w:type="spellEnd"/>
            <w:r>
              <w:rPr>
                <w:rFonts w:ascii="方正仿宋_GB2312" w:eastAsia="方正仿宋_GB2312" w:hAnsi="方正仿宋_GB2312" w:cs="方正仿宋_GB2312" w:hint="eastAsia"/>
                <w:spacing w:val="6"/>
              </w:rPr>
              <w:t>/</w:t>
            </w: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6"/>
              </w:rPr>
              <w:t>出</w:t>
            </w:r>
            <w:r>
              <w:rPr>
                <w:rFonts w:ascii="方正仿宋_GB2312" w:eastAsia="方正仿宋_GB2312" w:hAnsi="方正仿宋_GB2312" w:cs="方正仿宋_GB2312" w:hint="eastAsia"/>
                <w:spacing w:val="-7"/>
              </w:rPr>
              <w:t>海需求</w:t>
            </w:r>
            <w:proofErr w:type="spellEnd"/>
          </w:p>
        </w:tc>
        <w:tc>
          <w:tcPr>
            <w:tcW w:w="2148" w:type="dxa"/>
          </w:tcPr>
          <w:p w14:paraId="52EEEF0E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621694C0" w14:textId="77777777">
        <w:trPr>
          <w:trHeight w:val="1207"/>
          <w:jc w:val="center"/>
        </w:trPr>
        <w:tc>
          <w:tcPr>
            <w:tcW w:w="1706" w:type="dxa"/>
          </w:tcPr>
          <w:p w14:paraId="00541BB5" w14:textId="77777777" w:rsidR="00A34D81" w:rsidRDefault="00E32433">
            <w:pPr>
              <w:pStyle w:val="TableText"/>
              <w:spacing w:before="244" w:line="400" w:lineRule="exact"/>
              <w:ind w:left="129" w:right="106" w:hanging="3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13"/>
              </w:rPr>
              <w:lastRenderedPageBreak/>
              <w:t>核心团队介</w:t>
            </w:r>
            <w:r>
              <w:rPr>
                <w:rFonts w:ascii="方正仿宋_GB2312" w:eastAsia="方正仿宋_GB2312" w:hAnsi="方正仿宋_GB2312" w:cs="方正仿宋_GB2312" w:hint="eastAsia"/>
              </w:rPr>
              <w:t>绍</w:t>
            </w:r>
            <w:proofErr w:type="spellEnd"/>
          </w:p>
        </w:tc>
        <w:tc>
          <w:tcPr>
            <w:tcW w:w="7976" w:type="dxa"/>
            <w:gridSpan w:val="3"/>
          </w:tcPr>
          <w:p w14:paraId="35B7AA8C" w14:textId="77777777" w:rsidR="00A34D81" w:rsidRDefault="00A34D81">
            <w:pPr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</w:p>
        </w:tc>
      </w:tr>
      <w:tr w:rsidR="00A34D81" w14:paraId="5EF24AD4" w14:textId="77777777">
        <w:trPr>
          <w:trHeight w:val="609"/>
          <w:jc w:val="center"/>
        </w:trPr>
        <w:tc>
          <w:tcPr>
            <w:tcW w:w="1706" w:type="dxa"/>
          </w:tcPr>
          <w:p w14:paraId="17557473" w14:textId="77777777" w:rsidR="00A34D81" w:rsidRDefault="00E32433">
            <w:pPr>
              <w:pStyle w:val="TableText"/>
              <w:spacing w:before="243" w:line="400" w:lineRule="exact"/>
              <w:ind w:left="139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15"/>
              </w:rPr>
              <w:t>附件</w:t>
            </w:r>
            <w:proofErr w:type="spellEnd"/>
          </w:p>
        </w:tc>
        <w:tc>
          <w:tcPr>
            <w:tcW w:w="7976" w:type="dxa"/>
            <w:gridSpan w:val="3"/>
          </w:tcPr>
          <w:p w14:paraId="44612C6E" w14:textId="77777777" w:rsidR="00A34D81" w:rsidRDefault="00E32433">
            <w:pPr>
              <w:pStyle w:val="TableText"/>
              <w:spacing w:before="243" w:line="224" w:lineRule="auto"/>
              <w:ind w:left="133"/>
              <w:rPr>
                <w:rFonts w:ascii="方正仿宋_GB2312" w:eastAsia="方正仿宋_GB2312" w:hAnsi="方正仿宋_GB2312" w:cs="方正仿宋_GB2312"/>
              </w:rPr>
            </w:pPr>
            <w:proofErr w:type="spellStart"/>
            <w:r>
              <w:rPr>
                <w:rFonts w:ascii="方正仿宋_GB2312" w:eastAsia="方正仿宋_GB2312" w:hAnsi="方正仿宋_GB2312" w:cs="方正仿宋_GB2312" w:hint="eastAsia"/>
                <w:spacing w:val="-8"/>
              </w:rPr>
              <w:t>包含</w:t>
            </w:r>
            <w:r>
              <w:rPr>
                <w:rFonts w:ascii="方正仿宋_GB2312" w:eastAsia="方正仿宋_GB2312" w:hAnsi="方正仿宋_GB2312" w:cs="方正仿宋_GB2312" w:hint="eastAsia"/>
                <w:spacing w:val="-8"/>
              </w:rPr>
              <w:t>PPT</w:t>
            </w:r>
            <w:r>
              <w:rPr>
                <w:rFonts w:ascii="方正仿宋_GB2312" w:eastAsia="方正仿宋_GB2312" w:hAnsi="方正仿宋_GB2312" w:cs="方正仿宋_GB2312" w:hint="eastAsia"/>
                <w:spacing w:val="-8"/>
              </w:rPr>
              <w:t>终稿</w:t>
            </w:r>
            <w:proofErr w:type="spellEnd"/>
          </w:p>
        </w:tc>
      </w:tr>
      <w:tr w:rsidR="00A34D81" w14:paraId="12C454BF" w14:textId="77777777">
        <w:trPr>
          <w:trHeight w:val="1802"/>
          <w:jc w:val="center"/>
        </w:trPr>
        <w:tc>
          <w:tcPr>
            <w:tcW w:w="9682" w:type="dxa"/>
            <w:gridSpan w:val="4"/>
          </w:tcPr>
          <w:p w14:paraId="102DA32D" w14:textId="77777777" w:rsidR="00A34D81" w:rsidRDefault="00E32433">
            <w:pPr>
              <w:pStyle w:val="a3"/>
              <w:spacing w:line="560" w:lineRule="exact"/>
              <w:ind w:right="40" w:firstLineChars="200" w:firstLine="528"/>
              <w:rPr>
                <w:rFonts w:ascii="方正仿宋_GB2312" w:eastAsia="方正仿宋_GB2312" w:hAnsi="方正仿宋_GB2312" w:cs="方正仿宋_GB2312"/>
                <w:spacing w:val="-8"/>
                <w:sz w:val="28"/>
                <w:szCs w:val="28"/>
                <w:lang w:eastAsia="zh-CN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8"/>
                <w:sz w:val="28"/>
                <w:szCs w:val="28"/>
                <w:lang w:eastAsia="zh-CN"/>
              </w:rPr>
              <w:t>联系人：李建林</w:t>
            </w:r>
          </w:p>
          <w:p w14:paraId="41D9A800" w14:textId="77777777" w:rsidR="00A34D81" w:rsidRDefault="00E32433">
            <w:pPr>
              <w:pStyle w:val="a3"/>
              <w:spacing w:line="560" w:lineRule="exact"/>
              <w:ind w:right="383" w:firstLineChars="200" w:firstLine="528"/>
              <w:rPr>
                <w:rFonts w:ascii="方正仿宋_GB2312" w:eastAsia="方正仿宋_GB2312" w:hAnsi="方正仿宋_GB2312" w:cs="方正仿宋_GB2312"/>
                <w:spacing w:val="-8"/>
                <w:sz w:val="28"/>
                <w:szCs w:val="28"/>
                <w:lang w:eastAsia="zh-CN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8"/>
                <w:sz w:val="28"/>
                <w:szCs w:val="28"/>
                <w:lang w:eastAsia="zh-CN"/>
              </w:rPr>
              <w:t>电话：</w:t>
            </w:r>
            <w:r>
              <w:rPr>
                <w:rFonts w:ascii="方正仿宋_GB2312" w:eastAsia="方正仿宋_GB2312" w:hAnsi="方正仿宋_GB2312" w:cs="方正仿宋_GB2312" w:hint="eastAsia"/>
                <w:spacing w:val="-8"/>
                <w:sz w:val="28"/>
                <w:szCs w:val="28"/>
                <w:lang w:eastAsia="zh-CN"/>
              </w:rPr>
              <w:t>15863003319</w:t>
            </w:r>
          </w:p>
          <w:p w14:paraId="560ED9BF" w14:textId="77777777" w:rsidR="00A34D81" w:rsidRDefault="00E32433">
            <w:pPr>
              <w:pStyle w:val="a3"/>
              <w:spacing w:line="560" w:lineRule="exact"/>
              <w:ind w:right="40" w:firstLineChars="200" w:firstLine="528"/>
              <w:rPr>
                <w:rFonts w:ascii="方正仿宋_GB2312" w:eastAsia="方正仿宋_GB2312" w:hAnsi="方正仿宋_GB2312" w:cs="方正仿宋_GB2312"/>
                <w:sz w:val="28"/>
                <w:szCs w:val="28"/>
              </w:rPr>
            </w:pPr>
            <w:r>
              <w:rPr>
                <w:rFonts w:ascii="方正仿宋_GB2312" w:eastAsia="方正仿宋_GB2312" w:hAnsi="方正仿宋_GB2312" w:cs="方正仿宋_GB2312" w:hint="eastAsia"/>
                <w:spacing w:val="-8"/>
                <w:sz w:val="28"/>
                <w:szCs w:val="28"/>
                <w:lang w:eastAsia="zh-CN"/>
              </w:rPr>
              <w:t>邮箱：</w:t>
            </w:r>
            <w:r>
              <w:rPr>
                <w:rFonts w:ascii="方正仿宋_GB2312" w:eastAsia="方正仿宋_GB2312" w:hAnsi="方正仿宋_GB2312" w:cs="方正仿宋_GB2312" w:hint="eastAsia"/>
                <w:spacing w:val="-8"/>
                <w:sz w:val="28"/>
                <w:szCs w:val="28"/>
                <w:lang w:eastAsia="zh-CN"/>
              </w:rPr>
              <w:t>tzh@qdxhatzh.com</w:t>
            </w:r>
          </w:p>
        </w:tc>
      </w:tr>
      <w:tr w:rsidR="00A34D81" w14:paraId="78EAC6E6" w14:textId="77777777">
        <w:trPr>
          <w:trHeight w:val="608"/>
          <w:jc w:val="center"/>
        </w:trPr>
        <w:tc>
          <w:tcPr>
            <w:tcW w:w="9682" w:type="dxa"/>
            <w:gridSpan w:val="4"/>
          </w:tcPr>
          <w:p w14:paraId="10F3ED7E" w14:textId="77777777" w:rsidR="00A34D81" w:rsidRDefault="00E32433">
            <w:pPr>
              <w:pStyle w:val="TableText"/>
              <w:spacing w:before="303" w:line="229" w:lineRule="auto"/>
              <w:ind w:left="128"/>
              <w:rPr>
                <w:sz w:val="20"/>
                <w:szCs w:val="20"/>
                <w:lang w:eastAsia="zh-CN"/>
              </w:rPr>
            </w:pPr>
            <w:r>
              <w:rPr>
                <w:b/>
                <w:bCs/>
                <w:sz w:val="20"/>
                <w:szCs w:val="20"/>
                <w:lang w:eastAsia="zh-CN"/>
              </w:rPr>
              <w:t>注：请将电子版于</w:t>
            </w:r>
            <w:r>
              <w:rPr>
                <w:b/>
                <w:bCs/>
                <w:sz w:val="20"/>
                <w:szCs w:val="20"/>
                <w:lang w:eastAsia="zh-CN"/>
              </w:rPr>
              <w:t>10</w:t>
            </w:r>
            <w:r>
              <w:rPr>
                <w:b/>
                <w:bCs/>
                <w:sz w:val="20"/>
                <w:szCs w:val="20"/>
                <w:lang w:eastAsia="zh-CN"/>
              </w:rPr>
              <w:t>月</w:t>
            </w:r>
            <w:r>
              <w:rPr>
                <w:b/>
                <w:bCs/>
                <w:sz w:val="20"/>
                <w:szCs w:val="20"/>
                <w:lang w:eastAsia="zh-CN"/>
              </w:rPr>
              <w:t>1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0</w:t>
            </w:r>
            <w:r>
              <w:rPr>
                <w:b/>
                <w:bCs/>
                <w:sz w:val="20"/>
                <w:szCs w:val="20"/>
                <w:lang w:eastAsia="zh-CN"/>
              </w:rPr>
              <w:t>日前发送至邮箱。</w:t>
            </w:r>
          </w:p>
        </w:tc>
      </w:tr>
    </w:tbl>
    <w:p w14:paraId="61DD545F" w14:textId="77777777" w:rsidR="00A34D81" w:rsidRDefault="00A34D81">
      <w:pPr>
        <w:rPr>
          <w:rFonts w:ascii="Arial"/>
        </w:rPr>
      </w:pPr>
    </w:p>
    <w:p w14:paraId="02FAB33B" w14:textId="77777777" w:rsidR="00A34D81" w:rsidRDefault="00A34D81">
      <w:pPr>
        <w:spacing w:line="560" w:lineRule="exact"/>
        <w:ind w:firstLineChars="1100" w:firstLine="3520"/>
        <w:rPr>
          <w:rFonts w:ascii="仿宋_GB2312" w:eastAsia="仿宋_GB2312" w:hAnsi="仿宋_GB2312" w:cs="仿宋_GB2312"/>
          <w:sz w:val="32"/>
          <w:szCs w:val="32"/>
        </w:rPr>
      </w:pPr>
    </w:p>
    <w:p w14:paraId="66BA956E" w14:textId="77777777" w:rsidR="00A34D81" w:rsidRDefault="00A34D81">
      <w:pPr>
        <w:spacing w:line="540" w:lineRule="exact"/>
        <w:rPr>
          <w:rFonts w:ascii="仿宋_GB2312" w:eastAsia="仿宋_GB2312" w:hAnsi="文星仿宋" w:cs="文星仿宋"/>
          <w:bCs/>
          <w:color w:val="000000"/>
          <w:kern w:val="0"/>
          <w:sz w:val="32"/>
          <w:szCs w:val="32"/>
        </w:rPr>
      </w:pPr>
    </w:p>
    <w:sectPr w:rsidR="00A34D81">
      <w:footerReference w:type="default" r:id="rId8"/>
      <w:pgSz w:w="11906" w:h="16838"/>
      <w:pgMar w:top="2098" w:right="1474" w:bottom="1984" w:left="1587" w:header="851" w:footer="992" w:gutter="0"/>
      <w:cols w:space="0"/>
      <w:docGrid w:type="lines" w:linePitch="3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E64F5" w14:textId="77777777" w:rsidR="00E32433" w:rsidRDefault="00E32433">
      <w:r>
        <w:separator/>
      </w:r>
    </w:p>
  </w:endnote>
  <w:endnote w:type="continuationSeparator" w:id="0">
    <w:p w14:paraId="650C4FC7" w14:textId="77777777" w:rsidR="00E32433" w:rsidRDefault="00E3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星仿宋">
    <w:altName w:val="仿宋"/>
    <w:charset w:val="86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3D52F" w14:textId="77777777" w:rsidR="00A34D81" w:rsidRDefault="00E32433">
    <w:pPr>
      <w:spacing w:line="235" w:lineRule="auto"/>
      <w:ind w:left="3919"/>
      <w:rPr>
        <w:rFonts w:ascii="宋体" w:eastAsia="宋体" w:hAnsi="宋体" w:cs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9A9039" wp14:editId="569BA9FB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A0F5BF" w14:textId="77777777" w:rsidR="00A34D81" w:rsidRDefault="00E32433">
                          <w:pPr>
                            <w:pStyle w:val="a4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inorEastAsia" w:hAnsiTheme="minorEastAsia" w:cstheme="minorEastAsia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9A9039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" filled="f" stroked="f">
              <v:textbox style="mso-fit-shape-to-text:t" inset="0,0,0,0">
                <w:txbxContent>
                  <w:p w14:paraId="3AA0F5BF" w14:textId="77777777" w:rsidR="00A34D81" w:rsidRDefault="00E32433">
                    <w:pPr>
                      <w:pStyle w:val="a4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inorEastAsia" w:hAnsiTheme="minorEastAsia" w:cstheme="minorEastAsia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D88E3" w14:textId="77777777" w:rsidR="00A34D81" w:rsidRDefault="00E32433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D4E2C5" wp14:editId="7E0C5835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F0F0AD" w14:textId="77777777" w:rsidR="00A34D81" w:rsidRDefault="00E32433">
                          <w:pPr>
                            <w:pStyle w:val="a4"/>
                            <w:rPr>
                              <w:rFonts w:asciiTheme="majorEastAsia" w:eastAsiaTheme="majorEastAsia" w:hAnsi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Theme="majorEastAsia" w:eastAsiaTheme="majorEastAsia" w:hAnsiTheme="majorEastAsia" w:cstheme="majorEastAsia" w:hint="eastAsia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D4E2C5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WTDYgIAABE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" filled="f" stroked="f" strokeweight=".5pt">
              <v:textbox style="mso-fit-shape-to-text:t" inset="0,0,0,0">
                <w:txbxContent>
                  <w:p w14:paraId="46F0F0AD" w14:textId="77777777" w:rsidR="00A34D81" w:rsidRDefault="00E32433">
                    <w:pPr>
                      <w:pStyle w:val="a4"/>
                      <w:rPr>
                        <w:rFonts w:asciiTheme="majorEastAsia" w:eastAsiaTheme="majorEastAsia" w:hAnsi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>5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Theme="majorEastAsia" w:eastAsiaTheme="majorEastAsia" w:hAnsiTheme="majorEastAsia" w:cstheme="majorEastAsia" w:hint="eastAsia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F4232" w14:textId="77777777" w:rsidR="00E32433" w:rsidRDefault="00E32433">
      <w:r>
        <w:separator/>
      </w:r>
    </w:p>
  </w:footnote>
  <w:footnote w:type="continuationSeparator" w:id="0">
    <w:p w14:paraId="485368F2" w14:textId="77777777" w:rsidR="00E32433" w:rsidRDefault="00E324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defaultTabStop w:val="420"/>
  <w:drawingGridVerticalSpacing w:val="158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DDE7FAF"/>
    <w:rsid w:val="00135094"/>
    <w:rsid w:val="006E5C31"/>
    <w:rsid w:val="00A34D81"/>
    <w:rsid w:val="00B20DF2"/>
    <w:rsid w:val="00C6664C"/>
    <w:rsid w:val="00CC5B5A"/>
    <w:rsid w:val="00E32433"/>
    <w:rsid w:val="010F1DA1"/>
    <w:rsid w:val="01756C4F"/>
    <w:rsid w:val="01950B4C"/>
    <w:rsid w:val="02EE4FCD"/>
    <w:rsid w:val="03373831"/>
    <w:rsid w:val="038D3451"/>
    <w:rsid w:val="0410030A"/>
    <w:rsid w:val="04F01740"/>
    <w:rsid w:val="060C6402"/>
    <w:rsid w:val="063D6B8F"/>
    <w:rsid w:val="06B4072D"/>
    <w:rsid w:val="076B3AA9"/>
    <w:rsid w:val="07E55609"/>
    <w:rsid w:val="08FC0E5C"/>
    <w:rsid w:val="09FE2E8D"/>
    <w:rsid w:val="0A200DFB"/>
    <w:rsid w:val="0A240D7F"/>
    <w:rsid w:val="0A4C7BC2"/>
    <w:rsid w:val="0AA247BE"/>
    <w:rsid w:val="0B1B4548"/>
    <w:rsid w:val="0B745622"/>
    <w:rsid w:val="0DAF740D"/>
    <w:rsid w:val="0EA92013"/>
    <w:rsid w:val="0F251AE4"/>
    <w:rsid w:val="0F2545CF"/>
    <w:rsid w:val="0FC005CE"/>
    <w:rsid w:val="0FE933EF"/>
    <w:rsid w:val="100E1475"/>
    <w:rsid w:val="103435D2"/>
    <w:rsid w:val="107F4121"/>
    <w:rsid w:val="11015DBF"/>
    <w:rsid w:val="124617B2"/>
    <w:rsid w:val="12727EA3"/>
    <w:rsid w:val="134B652D"/>
    <w:rsid w:val="135E0CB0"/>
    <w:rsid w:val="13C7475D"/>
    <w:rsid w:val="13C9021C"/>
    <w:rsid w:val="13E40530"/>
    <w:rsid w:val="16227A29"/>
    <w:rsid w:val="1695469E"/>
    <w:rsid w:val="169C77DB"/>
    <w:rsid w:val="16C34950"/>
    <w:rsid w:val="16F44FA7"/>
    <w:rsid w:val="17486E4C"/>
    <w:rsid w:val="18A215A9"/>
    <w:rsid w:val="18B82788"/>
    <w:rsid w:val="19D508A9"/>
    <w:rsid w:val="19F047DB"/>
    <w:rsid w:val="1AC9700C"/>
    <w:rsid w:val="1ACB68E1"/>
    <w:rsid w:val="1B9C202B"/>
    <w:rsid w:val="1CDD1C92"/>
    <w:rsid w:val="1DA530EA"/>
    <w:rsid w:val="1DDE7FAF"/>
    <w:rsid w:val="1ED37EC0"/>
    <w:rsid w:val="1F1C3BAF"/>
    <w:rsid w:val="1F5F1E04"/>
    <w:rsid w:val="1F8D574D"/>
    <w:rsid w:val="1FCA31B2"/>
    <w:rsid w:val="20825C93"/>
    <w:rsid w:val="20DB1848"/>
    <w:rsid w:val="21847D49"/>
    <w:rsid w:val="221943D6"/>
    <w:rsid w:val="222B0DEE"/>
    <w:rsid w:val="226279FE"/>
    <w:rsid w:val="22796681"/>
    <w:rsid w:val="235C53C1"/>
    <w:rsid w:val="23833389"/>
    <w:rsid w:val="23AC3027"/>
    <w:rsid w:val="244B0A92"/>
    <w:rsid w:val="244B2840"/>
    <w:rsid w:val="248A3369"/>
    <w:rsid w:val="24D26F32"/>
    <w:rsid w:val="25DF6060"/>
    <w:rsid w:val="26F802E1"/>
    <w:rsid w:val="276B401A"/>
    <w:rsid w:val="284D302B"/>
    <w:rsid w:val="28E868B0"/>
    <w:rsid w:val="291060C7"/>
    <w:rsid w:val="296506F3"/>
    <w:rsid w:val="2A3F4A47"/>
    <w:rsid w:val="2A532FE0"/>
    <w:rsid w:val="2B016409"/>
    <w:rsid w:val="2C374CFE"/>
    <w:rsid w:val="2D55399D"/>
    <w:rsid w:val="2D7D7F0E"/>
    <w:rsid w:val="2F4C2A75"/>
    <w:rsid w:val="2FDB2CCA"/>
    <w:rsid w:val="309C68FD"/>
    <w:rsid w:val="30F02C60"/>
    <w:rsid w:val="317D5ED7"/>
    <w:rsid w:val="31B163D9"/>
    <w:rsid w:val="326E42CA"/>
    <w:rsid w:val="329704B3"/>
    <w:rsid w:val="32BD2A1F"/>
    <w:rsid w:val="336F02F9"/>
    <w:rsid w:val="33A1247D"/>
    <w:rsid w:val="33D21719"/>
    <w:rsid w:val="347E1EE6"/>
    <w:rsid w:val="34967B08"/>
    <w:rsid w:val="34A246FE"/>
    <w:rsid w:val="350D06E0"/>
    <w:rsid w:val="359C069D"/>
    <w:rsid w:val="35E548A3"/>
    <w:rsid w:val="36017203"/>
    <w:rsid w:val="36327101"/>
    <w:rsid w:val="36F57FE8"/>
    <w:rsid w:val="37826121"/>
    <w:rsid w:val="37E53FE3"/>
    <w:rsid w:val="380B7980"/>
    <w:rsid w:val="385415FA"/>
    <w:rsid w:val="39382F3B"/>
    <w:rsid w:val="394112BE"/>
    <w:rsid w:val="39633A41"/>
    <w:rsid w:val="397C1504"/>
    <w:rsid w:val="39AE1313"/>
    <w:rsid w:val="3A4A03E8"/>
    <w:rsid w:val="3AF85078"/>
    <w:rsid w:val="3BB625E3"/>
    <w:rsid w:val="3BBA1F41"/>
    <w:rsid w:val="3C7B5E68"/>
    <w:rsid w:val="3CE5162C"/>
    <w:rsid w:val="3CF4542C"/>
    <w:rsid w:val="3D255ECD"/>
    <w:rsid w:val="3DF022AF"/>
    <w:rsid w:val="3E391C30"/>
    <w:rsid w:val="3E8804C1"/>
    <w:rsid w:val="3E9724E6"/>
    <w:rsid w:val="3EC3179B"/>
    <w:rsid w:val="3ED5419D"/>
    <w:rsid w:val="3F5B5BD6"/>
    <w:rsid w:val="40DA0D7C"/>
    <w:rsid w:val="40F63E08"/>
    <w:rsid w:val="41636645"/>
    <w:rsid w:val="4194717D"/>
    <w:rsid w:val="42042FD0"/>
    <w:rsid w:val="454F1D39"/>
    <w:rsid w:val="45575091"/>
    <w:rsid w:val="46206CE3"/>
    <w:rsid w:val="464E349A"/>
    <w:rsid w:val="46900A1A"/>
    <w:rsid w:val="473B6976"/>
    <w:rsid w:val="478C1170"/>
    <w:rsid w:val="47961EA1"/>
    <w:rsid w:val="48360F8E"/>
    <w:rsid w:val="48C42A3E"/>
    <w:rsid w:val="499A554C"/>
    <w:rsid w:val="4A7B2836"/>
    <w:rsid w:val="4B0233A9"/>
    <w:rsid w:val="4B1F5E4F"/>
    <w:rsid w:val="4C107D48"/>
    <w:rsid w:val="4C1D1B62"/>
    <w:rsid w:val="4C4D1263"/>
    <w:rsid w:val="4C87625C"/>
    <w:rsid w:val="4D362C61"/>
    <w:rsid w:val="4D6E4D26"/>
    <w:rsid w:val="4DD21759"/>
    <w:rsid w:val="4E1A6C5C"/>
    <w:rsid w:val="4E21448E"/>
    <w:rsid w:val="4FDA48F5"/>
    <w:rsid w:val="4FE260AB"/>
    <w:rsid w:val="508605D9"/>
    <w:rsid w:val="50EA52AF"/>
    <w:rsid w:val="511107EA"/>
    <w:rsid w:val="51183927"/>
    <w:rsid w:val="51930DB3"/>
    <w:rsid w:val="51BD1D7D"/>
    <w:rsid w:val="51EB4B97"/>
    <w:rsid w:val="520D0FB1"/>
    <w:rsid w:val="532B0232"/>
    <w:rsid w:val="53591FD4"/>
    <w:rsid w:val="538452A3"/>
    <w:rsid w:val="558275C0"/>
    <w:rsid w:val="55CE6CAA"/>
    <w:rsid w:val="55F03DEF"/>
    <w:rsid w:val="57D046DE"/>
    <w:rsid w:val="57E52089"/>
    <w:rsid w:val="583B45C6"/>
    <w:rsid w:val="59C06909"/>
    <w:rsid w:val="5A6679CB"/>
    <w:rsid w:val="5A7D2A4C"/>
    <w:rsid w:val="5AC176EC"/>
    <w:rsid w:val="5B2B3BE3"/>
    <w:rsid w:val="5B872136"/>
    <w:rsid w:val="5BA1276A"/>
    <w:rsid w:val="5BB86B96"/>
    <w:rsid w:val="5BD40D92"/>
    <w:rsid w:val="5BDB133A"/>
    <w:rsid w:val="5C000D6E"/>
    <w:rsid w:val="5C250119"/>
    <w:rsid w:val="5D23196A"/>
    <w:rsid w:val="5E24341E"/>
    <w:rsid w:val="5E2745EB"/>
    <w:rsid w:val="5E4044BD"/>
    <w:rsid w:val="5FBA53DE"/>
    <w:rsid w:val="600F3795"/>
    <w:rsid w:val="60A504CF"/>
    <w:rsid w:val="616535A9"/>
    <w:rsid w:val="61F0619F"/>
    <w:rsid w:val="62994B99"/>
    <w:rsid w:val="637569B7"/>
    <w:rsid w:val="64C429B2"/>
    <w:rsid w:val="65800575"/>
    <w:rsid w:val="658F05D3"/>
    <w:rsid w:val="65956E9C"/>
    <w:rsid w:val="65994319"/>
    <w:rsid w:val="66E71979"/>
    <w:rsid w:val="67116A84"/>
    <w:rsid w:val="67784CC7"/>
    <w:rsid w:val="67C53F59"/>
    <w:rsid w:val="68317619"/>
    <w:rsid w:val="686B4ECE"/>
    <w:rsid w:val="687A5CD7"/>
    <w:rsid w:val="688C4126"/>
    <w:rsid w:val="69020CEC"/>
    <w:rsid w:val="69232A11"/>
    <w:rsid w:val="69EE1271"/>
    <w:rsid w:val="6A9A25CE"/>
    <w:rsid w:val="6DAD4B41"/>
    <w:rsid w:val="6E145ADA"/>
    <w:rsid w:val="6E4A58C8"/>
    <w:rsid w:val="6E9248C1"/>
    <w:rsid w:val="6EF2579C"/>
    <w:rsid w:val="6F076ACE"/>
    <w:rsid w:val="6F274D57"/>
    <w:rsid w:val="6FF638DD"/>
    <w:rsid w:val="70A055A3"/>
    <w:rsid w:val="70AE3508"/>
    <w:rsid w:val="7275252F"/>
    <w:rsid w:val="72EE0533"/>
    <w:rsid w:val="73411277"/>
    <w:rsid w:val="74120CA5"/>
    <w:rsid w:val="741D2E7E"/>
    <w:rsid w:val="7491210E"/>
    <w:rsid w:val="74A70E32"/>
    <w:rsid w:val="74CE4179"/>
    <w:rsid w:val="75193675"/>
    <w:rsid w:val="751F49D4"/>
    <w:rsid w:val="754435F3"/>
    <w:rsid w:val="75734D20"/>
    <w:rsid w:val="75E60A86"/>
    <w:rsid w:val="76B74C4A"/>
    <w:rsid w:val="76CF2960"/>
    <w:rsid w:val="772A6A7A"/>
    <w:rsid w:val="77BC29AE"/>
    <w:rsid w:val="77F8574C"/>
    <w:rsid w:val="782B18E2"/>
    <w:rsid w:val="7A4822D7"/>
    <w:rsid w:val="7A9C05B3"/>
    <w:rsid w:val="7C63050B"/>
    <w:rsid w:val="7D3F2412"/>
    <w:rsid w:val="7D4D6183"/>
    <w:rsid w:val="7DF07AA7"/>
    <w:rsid w:val="7E232E2C"/>
    <w:rsid w:val="7EAB365F"/>
    <w:rsid w:val="7ED00AED"/>
    <w:rsid w:val="7F233E54"/>
    <w:rsid w:val="7F402117"/>
    <w:rsid w:val="A6F5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B340E9"/>
  <w15:docId w15:val="{D15A8036-FE66-4B33-AA16-CADFD175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6"/>
      <w:szCs w:val="36"/>
      <w:lang w:eastAsia="en-US"/>
    </w:rPr>
  </w:style>
  <w:style w:type="paragraph" w:styleId="a4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paragraph" w:styleId="a6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仿宋_GB2312" w:eastAsia="仿宋_GB2312" w:hAnsi="仿宋_GB2312" w:hint="eastAsia"/>
      <w:color w:val="000000"/>
      <w:sz w:val="24"/>
      <w:szCs w:val="22"/>
    </w:rPr>
  </w:style>
  <w:style w:type="paragraph" w:customStyle="1" w:styleId="TableText">
    <w:name w:val="Table Text"/>
    <w:basedOn w:val="a"/>
    <w:semiHidden/>
    <w:qFormat/>
    <w:rPr>
      <w:rFonts w:ascii="仿宋" w:eastAsia="仿宋" w:hAnsi="仿宋" w:cs="仿宋"/>
      <w:sz w:val="28"/>
      <w:szCs w:val="28"/>
      <w:lang w:eastAsia="en-US"/>
    </w:rPr>
  </w:style>
  <w:style w:type="table" w:customStyle="1" w:styleId="TableNormal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峰回路转</dc:creator>
  <cp:lastModifiedBy>USER</cp:lastModifiedBy>
  <cp:revision>2</cp:revision>
  <cp:lastPrinted>2025-08-10T23:53:00Z</cp:lastPrinted>
  <dcterms:created xsi:type="dcterms:W3CDTF">2025-10-09T03:23:00Z</dcterms:created>
  <dcterms:modified xsi:type="dcterms:W3CDTF">2025-10-09T03:23:00Z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D5C44E9B181B4F6CA15E36C6FE8AB9A8_13</vt:lpwstr>
  </property>
  <property fmtid="{D5CDD505-2E9C-101B-9397-08002B2CF9AE}" pid="4" name="KSOTemplateDocerSaveRecord">
    <vt:lpwstr>eyJoZGlkIjoiM2VlMGU1ZWRjNmI2NmU2MDJiMDdjZmZkNTgzN2U1OWMiLCJ1c2VySWQiOiI5ODE2NTc4MTAifQ==</vt:lpwstr>
  </property>
</Properties>
</file>